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FB" w:rsidRPr="0021233E" w:rsidRDefault="00EE17FB" w:rsidP="00EE17FB">
      <w:pPr>
        <w:shd w:val="clear" w:color="auto" w:fill="FFFFFF"/>
        <w:spacing w:after="173" w:line="240" w:lineRule="auto"/>
        <w:outlineLvl w:val="0"/>
        <w:rPr>
          <w:rFonts w:ascii="Arial" w:eastAsia="Times New Roman" w:hAnsi="Arial" w:cs="Arial"/>
          <w:b/>
          <w:bCs/>
          <w:kern w:val="36"/>
          <w:sz w:val="36"/>
          <w:szCs w:val="42"/>
          <w:lang w:eastAsia="pl-PL"/>
        </w:rPr>
      </w:pPr>
      <w:r w:rsidRPr="0021233E">
        <w:rPr>
          <w:rFonts w:ascii="Arial" w:eastAsia="Times New Roman" w:hAnsi="Arial" w:cs="Arial"/>
          <w:b/>
          <w:bCs/>
          <w:kern w:val="36"/>
          <w:sz w:val="36"/>
          <w:szCs w:val="42"/>
          <w:lang w:eastAsia="pl-PL"/>
        </w:rPr>
        <w:t>Deklaracja dostępności</w:t>
      </w:r>
    </w:p>
    <w:p w:rsidR="00EE17FB" w:rsidRPr="0021233E" w:rsidRDefault="00EE17FB"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b/>
          <w:bCs/>
          <w:sz w:val="23"/>
          <w:szCs w:val="23"/>
          <w:lang w:eastAsia="pl-PL"/>
        </w:rPr>
        <w:t>Deklaracja dostępności.</w:t>
      </w:r>
    </w:p>
    <w:p w:rsidR="00EE17FB" w:rsidRPr="0021233E" w:rsidRDefault="00B91446"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 xml:space="preserve">Miejskie Przedszkole nr 2 </w:t>
      </w:r>
      <w:r w:rsidR="00EE17FB" w:rsidRPr="0021233E">
        <w:rPr>
          <w:rFonts w:ascii="Arial" w:eastAsia="Times New Roman" w:hAnsi="Arial" w:cs="Arial"/>
          <w:sz w:val="23"/>
          <w:szCs w:val="23"/>
          <w:lang w:eastAsia="pl-PL"/>
        </w:rPr>
        <w:t xml:space="preserve"> w </w:t>
      </w:r>
      <w:r w:rsidR="00302D03" w:rsidRPr="0021233E">
        <w:rPr>
          <w:rFonts w:ascii="Arial" w:eastAsia="Times New Roman" w:hAnsi="Arial" w:cs="Arial"/>
          <w:sz w:val="23"/>
          <w:szCs w:val="23"/>
          <w:lang w:eastAsia="pl-PL"/>
        </w:rPr>
        <w:t>Sulejówku</w:t>
      </w:r>
      <w:r w:rsidR="00EE17FB" w:rsidRPr="0021233E">
        <w:rPr>
          <w:rFonts w:ascii="Arial" w:eastAsia="Times New Roman" w:hAnsi="Arial" w:cs="Arial"/>
          <w:sz w:val="23"/>
          <w:szCs w:val="23"/>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r w:rsidR="004D148D" w:rsidRPr="0021233E">
        <w:rPr>
          <w:rFonts w:ascii="Arial" w:hAnsi="Arial" w:cs="Arial"/>
          <w:sz w:val="23"/>
          <w:szCs w:val="23"/>
        </w:rPr>
        <w:t>http://mp2sulejowek.pl/</w:t>
      </w:r>
    </w:p>
    <w:p w:rsidR="00EE17FB" w:rsidRPr="0021233E" w:rsidRDefault="00EE17FB"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b/>
          <w:bCs/>
          <w:sz w:val="23"/>
          <w:szCs w:val="23"/>
          <w:lang w:eastAsia="pl-PL"/>
        </w:rPr>
        <w:t>Status pod względem dostępności:</w:t>
      </w:r>
    </w:p>
    <w:p w:rsidR="00E56957" w:rsidRPr="0021233E" w:rsidRDefault="00E56957" w:rsidP="00D56BEA">
      <w:pPr>
        <w:pStyle w:val="NormalnyWeb"/>
        <w:spacing w:before="0" w:beforeAutospacing="0" w:after="0" w:afterAutospacing="0"/>
        <w:rPr>
          <w:rFonts w:ascii="Arial" w:hAnsi="Arial" w:cs="Arial"/>
          <w:sz w:val="23"/>
          <w:szCs w:val="23"/>
        </w:rPr>
      </w:pPr>
      <w:r w:rsidRPr="0021233E">
        <w:rPr>
          <w:rFonts w:ascii="Arial" w:hAnsi="Arial" w:cs="Arial"/>
          <w:sz w:val="23"/>
          <w:szCs w:val="23"/>
        </w:rPr>
        <w:t>Data publikacji strony internetowej: 2018-0</w:t>
      </w:r>
      <w:r w:rsidR="00FD2E9D">
        <w:rPr>
          <w:rFonts w:ascii="Arial" w:hAnsi="Arial" w:cs="Arial"/>
          <w:sz w:val="23"/>
          <w:szCs w:val="23"/>
        </w:rPr>
        <w:t>3</w:t>
      </w:r>
      <w:r w:rsidRPr="0021233E">
        <w:rPr>
          <w:rFonts w:ascii="Arial" w:hAnsi="Arial" w:cs="Arial"/>
          <w:sz w:val="23"/>
          <w:szCs w:val="23"/>
        </w:rPr>
        <w:t>-</w:t>
      </w:r>
      <w:r w:rsidR="00FD2E9D">
        <w:rPr>
          <w:rFonts w:ascii="Arial" w:hAnsi="Arial" w:cs="Arial"/>
          <w:sz w:val="23"/>
          <w:szCs w:val="23"/>
        </w:rPr>
        <w:t>16</w:t>
      </w:r>
    </w:p>
    <w:p w:rsidR="00E56957" w:rsidRPr="0021233E" w:rsidRDefault="00E56957" w:rsidP="00D56BEA">
      <w:pPr>
        <w:pStyle w:val="NormalnyWeb"/>
        <w:spacing w:before="0" w:beforeAutospacing="0" w:after="0" w:afterAutospacing="0"/>
        <w:rPr>
          <w:rFonts w:ascii="Arial" w:hAnsi="Arial" w:cs="Arial"/>
          <w:sz w:val="23"/>
          <w:szCs w:val="23"/>
        </w:rPr>
      </w:pPr>
      <w:r w:rsidRPr="0021233E">
        <w:rPr>
          <w:rFonts w:ascii="Arial" w:hAnsi="Arial" w:cs="Arial"/>
          <w:sz w:val="23"/>
          <w:szCs w:val="23"/>
        </w:rPr>
        <w:t>Data osta</w:t>
      </w:r>
      <w:r w:rsidR="004D148D" w:rsidRPr="0021233E">
        <w:rPr>
          <w:rFonts w:ascii="Arial" w:hAnsi="Arial" w:cs="Arial"/>
          <w:sz w:val="23"/>
          <w:szCs w:val="23"/>
        </w:rPr>
        <w:t>tniej istotnej aktualizacji: 2018</w:t>
      </w:r>
      <w:r w:rsidRPr="0021233E">
        <w:rPr>
          <w:rFonts w:ascii="Arial" w:hAnsi="Arial" w:cs="Arial"/>
          <w:sz w:val="23"/>
          <w:szCs w:val="23"/>
        </w:rPr>
        <w:t>-0</w:t>
      </w:r>
      <w:r w:rsidR="00FD2E9D">
        <w:rPr>
          <w:rFonts w:ascii="Arial" w:hAnsi="Arial" w:cs="Arial"/>
          <w:sz w:val="23"/>
          <w:szCs w:val="23"/>
        </w:rPr>
        <w:t>3</w:t>
      </w:r>
      <w:r w:rsidRPr="0021233E">
        <w:rPr>
          <w:rFonts w:ascii="Arial" w:hAnsi="Arial" w:cs="Arial"/>
          <w:sz w:val="23"/>
          <w:szCs w:val="23"/>
        </w:rPr>
        <w:t>-</w:t>
      </w:r>
      <w:r w:rsidR="00FD2E9D">
        <w:rPr>
          <w:rFonts w:ascii="Arial" w:hAnsi="Arial" w:cs="Arial"/>
          <w:sz w:val="23"/>
          <w:szCs w:val="23"/>
        </w:rPr>
        <w:t>16</w:t>
      </w:r>
    </w:p>
    <w:p w:rsidR="00F95D45" w:rsidRPr="0021233E" w:rsidRDefault="00F95D45" w:rsidP="00F95D45">
      <w:pPr>
        <w:shd w:val="clear" w:color="auto" w:fill="FFFFFF"/>
        <w:spacing w:after="173" w:line="240" w:lineRule="auto"/>
        <w:rPr>
          <w:rFonts w:ascii="Arial" w:eastAsia="Times New Roman" w:hAnsi="Arial" w:cs="Arial"/>
          <w:sz w:val="2"/>
          <w:szCs w:val="23"/>
          <w:lang w:eastAsia="pl-PL"/>
        </w:rPr>
      </w:pPr>
    </w:p>
    <w:p w:rsidR="00F95D45" w:rsidRPr="0021233E" w:rsidRDefault="00F95D45" w:rsidP="00F95D45">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21233E">
        <w:rPr>
          <w:rFonts w:ascii="Arial" w:eastAsia="Times New Roman" w:hAnsi="Arial" w:cs="Arial"/>
          <w:sz w:val="23"/>
          <w:szCs w:val="23"/>
          <w:lang w:eastAsia="pl-PL"/>
        </w:rPr>
        <w:t>wyłączeń</w:t>
      </w:r>
      <w:proofErr w:type="spellEnd"/>
      <w:r w:rsidRPr="0021233E">
        <w:rPr>
          <w:rFonts w:ascii="Arial" w:eastAsia="Times New Roman" w:hAnsi="Arial" w:cs="Arial"/>
          <w:sz w:val="23"/>
          <w:szCs w:val="23"/>
          <w:lang w:eastAsia="pl-PL"/>
        </w:rPr>
        <w:t xml:space="preserve"> wymienionych poniżej</w:t>
      </w:r>
    </w:p>
    <w:p w:rsidR="00F95D45" w:rsidRPr="00F95D45" w:rsidRDefault="00B337B4" w:rsidP="00B337B4">
      <w:pPr>
        <w:shd w:val="clear" w:color="auto" w:fill="FFFFFF"/>
        <w:spacing w:after="0" w:line="240" w:lineRule="auto"/>
        <w:textAlignment w:val="baseline"/>
        <w:rPr>
          <w:rFonts w:ascii="Arial" w:eastAsia="Times New Roman" w:hAnsi="Arial" w:cs="Arial"/>
          <w:sz w:val="23"/>
          <w:szCs w:val="23"/>
          <w:lang w:eastAsia="pl-PL"/>
        </w:rPr>
      </w:pPr>
      <w:r>
        <w:rPr>
          <w:rFonts w:ascii="Arial" w:eastAsia="Times New Roman" w:hAnsi="Arial" w:cs="Arial"/>
          <w:bCs/>
          <w:sz w:val="23"/>
          <w:szCs w:val="23"/>
          <w:lang w:eastAsia="pl-PL"/>
        </w:rPr>
        <w:t xml:space="preserve">- </w:t>
      </w:r>
      <w:r w:rsidR="00F95D45" w:rsidRPr="00F95D45">
        <w:rPr>
          <w:rFonts w:ascii="Arial" w:eastAsia="Times New Roman" w:hAnsi="Arial" w:cs="Arial"/>
          <w:bCs/>
          <w:sz w:val="23"/>
          <w:szCs w:val="23"/>
          <w:lang w:eastAsia="pl-PL"/>
        </w:rPr>
        <w:t>W film</w:t>
      </w:r>
      <w:r w:rsidR="00F95D45" w:rsidRPr="0021233E">
        <w:rPr>
          <w:rFonts w:ascii="Arial" w:eastAsia="Times New Roman" w:hAnsi="Arial" w:cs="Arial"/>
          <w:bCs/>
          <w:sz w:val="23"/>
          <w:szCs w:val="23"/>
          <w:lang w:eastAsia="pl-PL"/>
        </w:rPr>
        <w:t>ach</w:t>
      </w:r>
      <w:r w:rsidR="00F95D45" w:rsidRPr="00F95D45">
        <w:rPr>
          <w:rFonts w:ascii="Arial" w:eastAsia="Times New Roman" w:hAnsi="Arial" w:cs="Arial"/>
          <w:bCs/>
          <w:sz w:val="23"/>
          <w:szCs w:val="23"/>
          <w:lang w:eastAsia="pl-PL"/>
        </w:rPr>
        <w:t xml:space="preserve"> nie ma napisów dla osób niesłyszą</w:t>
      </w:r>
      <w:r w:rsidR="0021233E" w:rsidRPr="0021233E">
        <w:rPr>
          <w:rFonts w:ascii="Arial" w:eastAsia="Times New Roman" w:hAnsi="Arial" w:cs="Arial"/>
          <w:bCs/>
          <w:sz w:val="23"/>
          <w:szCs w:val="23"/>
          <w:lang w:eastAsia="pl-PL"/>
        </w:rPr>
        <w:t>cych i g</w:t>
      </w:r>
      <w:r w:rsidR="00F95D45" w:rsidRPr="00F95D45">
        <w:rPr>
          <w:rFonts w:ascii="Arial" w:eastAsia="Times New Roman" w:hAnsi="Arial" w:cs="Arial"/>
          <w:bCs/>
          <w:sz w:val="23"/>
          <w:szCs w:val="23"/>
          <w:lang w:eastAsia="pl-PL"/>
        </w:rPr>
        <w:t>ł</w:t>
      </w:r>
      <w:r w:rsidR="00F95D45" w:rsidRPr="0021233E">
        <w:rPr>
          <w:rFonts w:ascii="Arial" w:eastAsia="Times New Roman" w:hAnsi="Arial" w:cs="Arial"/>
          <w:bCs/>
          <w:sz w:val="23"/>
          <w:szCs w:val="23"/>
          <w:lang w:eastAsia="pl-PL"/>
        </w:rPr>
        <w:t>uchych,</w:t>
      </w:r>
    </w:p>
    <w:p w:rsidR="00F95D45" w:rsidRPr="00F95D45" w:rsidRDefault="00B337B4" w:rsidP="00B337B4">
      <w:pPr>
        <w:shd w:val="clear" w:color="auto" w:fill="FFFFFF"/>
        <w:spacing w:after="0" w:line="240" w:lineRule="auto"/>
        <w:textAlignment w:val="baseline"/>
        <w:rPr>
          <w:rFonts w:ascii="Arial" w:eastAsia="Times New Roman" w:hAnsi="Arial" w:cs="Arial"/>
          <w:sz w:val="23"/>
          <w:szCs w:val="23"/>
          <w:lang w:eastAsia="pl-PL"/>
        </w:rPr>
      </w:pPr>
      <w:r>
        <w:rPr>
          <w:rFonts w:ascii="Arial" w:eastAsia="Times New Roman" w:hAnsi="Arial" w:cs="Arial"/>
          <w:bCs/>
          <w:sz w:val="23"/>
          <w:szCs w:val="23"/>
          <w:lang w:eastAsia="pl-PL"/>
        </w:rPr>
        <w:t xml:space="preserve">- </w:t>
      </w:r>
      <w:r w:rsidR="00F95D45" w:rsidRPr="00F95D45">
        <w:rPr>
          <w:rFonts w:ascii="Arial" w:eastAsia="Times New Roman" w:hAnsi="Arial" w:cs="Arial"/>
          <w:bCs/>
          <w:sz w:val="23"/>
          <w:szCs w:val="23"/>
          <w:lang w:eastAsia="pl-PL"/>
        </w:rPr>
        <w:t>Formularz kontaktowy nie posiada etykiet tekstowych powiązanych z polami i może być</w:t>
      </w:r>
      <w:r>
        <w:rPr>
          <w:rFonts w:ascii="Arial" w:eastAsia="Times New Roman" w:hAnsi="Arial" w:cs="Arial"/>
          <w:bCs/>
          <w:sz w:val="23"/>
          <w:szCs w:val="23"/>
          <w:lang w:eastAsia="pl-PL"/>
        </w:rPr>
        <w:br/>
        <w:t xml:space="preserve"> </w:t>
      </w:r>
      <w:r w:rsidR="00F95D45" w:rsidRPr="00F95D45">
        <w:rPr>
          <w:rFonts w:ascii="Arial" w:eastAsia="Times New Roman" w:hAnsi="Arial" w:cs="Arial"/>
          <w:bCs/>
          <w:sz w:val="23"/>
          <w:szCs w:val="23"/>
          <w:lang w:eastAsia="pl-PL"/>
        </w:rPr>
        <w:t xml:space="preserve"> problematyczny dla osób korzystających z czytnika ekranu. </w:t>
      </w:r>
      <w:r w:rsidR="00F02FB9" w:rsidRPr="0021233E">
        <w:rPr>
          <w:rFonts w:ascii="Arial" w:eastAsia="Times New Roman" w:hAnsi="Arial" w:cs="Arial"/>
          <w:sz w:val="23"/>
          <w:szCs w:val="23"/>
          <w:lang w:eastAsia="pl-PL"/>
        </w:rPr>
        <w:t>Można</w:t>
      </w:r>
      <w:r w:rsidR="00F95D45" w:rsidRPr="00F95D45">
        <w:rPr>
          <w:rFonts w:ascii="Arial" w:eastAsia="Times New Roman" w:hAnsi="Arial" w:cs="Arial"/>
          <w:sz w:val="23"/>
          <w:szCs w:val="23"/>
          <w:lang w:eastAsia="pl-PL"/>
        </w:rPr>
        <w:t xml:space="preserve"> skontaktować się </w:t>
      </w:r>
      <w:r>
        <w:rPr>
          <w:rFonts w:ascii="Arial" w:eastAsia="Times New Roman" w:hAnsi="Arial" w:cs="Arial"/>
          <w:sz w:val="23"/>
          <w:szCs w:val="23"/>
          <w:lang w:eastAsia="pl-PL"/>
        </w:rPr>
        <w:br/>
        <w:t xml:space="preserve">  </w:t>
      </w:r>
      <w:r w:rsidR="00F95D45" w:rsidRPr="00F95D45">
        <w:rPr>
          <w:rFonts w:ascii="Arial" w:eastAsia="Times New Roman" w:hAnsi="Arial" w:cs="Arial"/>
          <w:sz w:val="23"/>
          <w:szCs w:val="23"/>
          <w:lang w:eastAsia="pl-PL"/>
        </w:rPr>
        <w:t>z nami pisząc na adres e-mailowy l</w:t>
      </w:r>
      <w:r w:rsidR="00F95D45" w:rsidRPr="0021233E">
        <w:rPr>
          <w:rFonts w:ascii="Arial" w:eastAsia="Times New Roman" w:hAnsi="Arial" w:cs="Arial"/>
          <w:sz w:val="23"/>
          <w:szCs w:val="23"/>
          <w:lang w:eastAsia="pl-PL"/>
        </w:rPr>
        <w:t>ub dzwoniąc do nas.</w:t>
      </w:r>
    </w:p>
    <w:p w:rsidR="00F95D45" w:rsidRPr="00F95D45" w:rsidRDefault="00B337B4" w:rsidP="00B337B4">
      <w:pPr>
        <w:shd w:val="clear" w:color="auto" w:fill="FFFFFF"/>
        <w:spacing w:after="0" w:line="240" w:lineRule="auto"/>
        <w:textAlignment w:val="baseline"/>
        <w:rPr>
          <w:rFonts w:ascii="Arial" w:eastAsia="Times New Roman" w:hAnsi="Arial" w:cs="Arial"/>
          <w:sz w:val="23"/>
          <w:szCs w:val="23"/>
          <w:lang w:eastAsia="pl-PL"/>
        </w:rPr>
      </w:pPr>
      <w:r>
        <w:rPr>
          <w:rFonts w:ascii="Arial" w:eastAsia="Times New Roman" w:hAnsi="Arial" w:cs="Arial"/>
          <w:bCs/>
          <w:sz w:val="23"/>
          <w:szCs w:val="23"/>
          <w:lang w:eastAsia="pl-PL"/>
        </w:rPr>
        <w:t xml:space="preserve">- </w:t>
      </w:r>
      <w:r w:rsidR="00F95D45" w:rsidRPr="00F95D45">
        <w:rPr>
          <w:rFonts w:ascii="Arial" w:eastAsia="Times New Roman" w:hAnsi="Arial" w:cs="Arial"/>
          <w:bCs/>
          <w:sz w:val="23"/>
          <w:szCs w:val="23"/>
          <w:lang w:eastAsia="pl-PL"/>
        </w:rPr>
        <w:t xml:space="preserve">Dokumenty archiwalne opublikowane na stronie przed 23 września 2018 r. nie są </w:t>
      </w:r>
      <w:r>
        <w:rPr>
          <w:rFonts w:ascii="Arial" w:eastAsia="Times New Roman" w:hAnsi="Arial" w:cs="Arial"/>
          <w:bCs/>
          <w:sz w:val="23"/>
          <w:szCs w:val="23"/>
          <w:lang w:eastAsia="pl-PL"/>
        </w:rPr>
        <w:br/>
        <w:t xml:space="preserve">  d</w:t>
      </w:r>
      <w:r w:rsidR="00F95D45" w:rsidRPr="00F95D45">
        <w:rPr>
          <w:rFonts w:ascii="Arial" w:eastAsia="Times New Roman" w:hAnsi="Arial" w:cs="Arial"/>
          <w:bCs/>
          <w:sz w:val="23"/>
          <w:szCs w:val="23"/>
          <w:lang w:eastAsia="pl-PL"/>
        </w:rPr>
        <w:t>ostępne.</w:t>
      </w:r>
      <w:r w:rsidR="00F95D45" w:rsidRPr="00F95D45">
        <w:rPr>
          <w:rFonts w:ascii="Arial" w:eastAsia="Times New Roman" w:hAnsi="Arial" w:cs="Arial"/>
          <w:sz w:val="23"/>
          <w:szCs w:val="23"/>
          <w:lang w:eastAsia="pl-PL"/>
        </w:rPr>
        <w:t xml:space="preserve"> Nie mamy prawnego obowiązku dostosowywania tych dokumentów. Jeżeli </w:t>
      </w:r>
      <w:r>
        <w:rPr>
          <w:rFonts w:ascii="Arial" w:eastAsia="Times New Roman" w:hAnsi="Arial" w:cs="Arial"/>
          <w:sz w:val="23"/>
          <w:szCs w:val="23"/>
          <w:lang w:eastAsia="pl-PL"/>
        </w:rPr>
        <w:br/>
        <w:t xml:space="preserve">  </w:t>
      </w:r>
      <w:r w:rsidR="00F95D45" w:rsidRPr="00F95D45">
        <w:rPr>
          <w:rFonts w:ascii="Arial" w:eastAsia="Times New Roman" w:hAnsi="Arial" w:cs="Arial"/>
          <w:sz w:val="23"/>
          <w:szCs w:val="23"/>
          <w:lang w:eastAsia="pl-PL"/>
        </w:rPr>
        <w:t xml:space="preserve">potrzebujesz dostępu do nich skontaktuj się z nami i wskaż dokładnie, o które z nich </w:t>
      </w:r>
      <w:r>
        <w:rPr>
          <w:rFonts w:ascii="Arial" w:eastAsia="Times New Roman" w:hAnsi="Arial" w:cs="Arial"/>
          <w:sz w:val="23"/>
          <w:szCs w:val="23"/>
          <w:lang w:eastAsia="pl-PL"/>
        </w:rPr>
        <w:br/>
        <w:t xml:space="preserve">  </w:t>
      </w:r>
      <w:r w:rsidR="00F95D45" w:rsidRPr="00F95D45">
        <w:rPr>
          <w:rFonts w:ascii="Arial" w:eastAsia="Times New Roman" w:hAnsi="Arial" w:cs="Arial"/>
          <w:sz w:val="23"/>
          <w:szCs w:val="23"/>
          <w:lang w:eastAsia="pl-PL"/>
        </w:rPr>
        <w:t>Ci chodzi i jak powinniśmy je dostosować.</w:t>
      </w:r>
    </w:p>
    <w:p w:rsidR="0021233E" w:rsidRDefault="00B337B4" w:rsidP="00B337B4">
      <w:pPr>
        <w:shd w:val="clear" w:color="auto" w:fill="FFFFFF"/>
        <w:spacing w:after="0" w:line="240" w:lineRule="auto"/>
        <w:textAlignment w:val="baseline"/>
        <w:rPr>
          <w:rFonts w:ascii="Arial" w:eastAsia="Times New Roman" w:hAnsi="Arial" w:cs="Arial"/>
          <w:sz w:val="23"/>
          <w:szCs w:val="23"/>
          <w:lang w:eastAsia="pl-PL"/>
        </w:rPr>
      </w:pPr>
      <w:r>
        <w:rPr>
          <w:rFonts w:ascii="Arial" w:eastAsia="Times New Roman" w:hAnsi="Arial" w:cs="Arial"/>
          <w:bCs/>
          <w:sz w:val="23"/>
          <w:szCs w:val="23"/>
          <w:lang w:eastAsia="pl-PL"/>
        </w:rPr>
        <w:t xml:space="preserve">- </w:t>
      </w:r>
      <w:r w:rsidR="00F95D45" w:rsidRPr="00F95D45">
        <w:rPr>
          <w:rFonts w:ascii="Arial" w:eastAsia="Times New Roman" w:hAnsi="Arial" w:cs="Arial"/>
          <w:bCs/>
          <w:sz w:val="23"/>
          <w:szCs w:val="23"/>
          <w:lang w:eastAsia="pl-PL"/>
        </w:rPr>
        <w:t>„Wirtualny spacer” nie jest dostępny cyfrowo.</w:t>
      </w:r>
      <w:r w:rsidR="00F95D45" w:rsidRPr="00F95D45">
        <w:rPr>
          <w:rFonts w:ascii="Arial" w:eastAsia="Times New Roman" w:hAnsi="Arial" w:cs="Arial"/>
          <w:sz w:val="23"/>
          <w:szCs w:val="23"/>
          <w:lang w:eastAsia="pl-PL"/>
        </w:rPr>
        <w:t xml:space="preserve"> Zapewnienie dostępności tej funkcji </w:t>
      </w:r>
      <w:r>
        <w:rPr>
          <w:rFonts w:ascii="Arial" w:eastAsia="Times New Roman" w:hAnsi="Arial" w:cs="Arial"/>
          <w:sz w:val="23"/>
          <w:szCs w:val="23"/>
          <w:lang w:eastAsia="pl-PL"/>
        </w:rPr>
        <w:br/>
        <w:t xml:space="preserve">   </w:t>
      </w:r>
      <w:r w:rsidR="00F95D45" w:rsidRPr="00F95D45">
        <w:rPr>
          <w:rFonts w:ascii="Arial" w:eastAsia="Times New Roman" w:hAnsi="Arial" w:cs="Arial"/>
          <w:sz w:val="23"/>
          <w:szCs w:val="23"/>
          <w:lang w:eastAsia="pl-PL"/>
        </w:rPr>
        <w:t xml:space="preserve">oznacza bardzo wysokie koszty, które oceniliśmy jako „nadmierne obciążenie” opisane </w:t>
      </w:r>
      <w:r>
        <w:rPr>
          <w:rFonts w:ascii="Arial" w:eastAsia="Times New Roman" w:hAnsi="Arial" w:cs="Arial"/>
          <w:sz w:val="23"/>
          <w:szCs w:val="23"/>
          <w:lang w:eastAsia="pl-PL"/>
        </w:rPr>
        <w:br/>
        <w:t xml:space="preserve">   </w:t>
      </w:r>
      <w:r w:rsidR="00F95D45" w:rsidRPr="00F95D45">
        <w:rPr>
          <w:rFonts w:ascii="Arial" w:eastAsia="Times New Roman" w:hAnsi="Arial" w:cs="Arial"/>
          <w:sz w:val="23"/>
          <w:szCs w:val="23"/>
          <w:lang w:eastAsia="pl-PL"/>
        </w:rPr>
        <w:t>w ustawie o dostępności cyfrowej.</w:t>
      </w:r>
    </w:p>
    <w:p w:rsidR="00B337B4" w:rsidRPr="0021233E" w:rsidRDefault="00B337B4" w:rsidP="00B337B4">
      <w:pPr>
        <w:shd w:val="clear" w:color="auto" w:fill="FFFFFF"/>
        <w:spacing w:after="0" w:line="240" w:lineRule="auto"/>
        <w:textAlignment w:val="baseline"/>
        <w:rPr>
          <w:rFonts w:ascii="Arial" w:eastAsia="Times New Roman" w:hAnsi="Arial" w:cs="Arial"/>
          <w:sz w:val="23"/>
          <w:szCs w:val="23"/>
          <w:lang w:eastAsia="pl-PL"/>
        </w:rPr>
      </w:pPr>
      <w:r>
        <w:rPr>
          <w:rFonts w:ascii="Arial" w:hAnsi="Arial" w:cs="Arial"/>
          <w:color w:val="000000"/>
          <w:shd w:val="clear" w:color="auto" w:fill="FFFFFF"/>
        </w:rPr>
        <w:t xml:space="preserve">- Niektóre dokumenty tekstowe i tekstowo-graficzne, dokumenty w formacie pdf nie są </w:t>
      </w:r>
      <w:r>
        <w:rPr>
          <w:rFonts w:ascii="Arial" w:hAnsi="Arial" w:cs="Arial"/>
          <w:color w:val="000000"/>
          <w:shd w:val="clear" w:color="auto" w:fill="FFFFFF"/>
        </w:rPr>
        <w:br/>
        <w:t xml:space="preserve">  zgodne z wymogami określonymi w ustawie o dostępności cyfrowej. Część plików została </w:t>
      </w:r>
      <w:r>
        <w:rPr>
          <w:rFonts w:ascii="Arial" w:hAnsi="Arial" w:cs="Arial"/>
          <w:color w:val="000000"/>
          <w:shd w:val="clear" w:color="auto" w:fill="FFFFFF"/>
        </w:rPr>
        <w:br/>
        <w:t xml:space="preserve">  opublikowana przed wejściem w życie ustawy o dostępności cyfrowej</w:t>
      </w:r>
      <w:r w:rsidR="00345DF6">
        <w:rPr>
          <w:rFonts w:ascii="Arial" w:hAnsi="Arial" w:cs="Arial"/>
          <w:color w:val="000000"/>
          <w:shd w:val="clear" w:color="auto" w:fill="FFFFFF"/>
        </w:rPr>
        <w:t>.</w:t>
      </w:r>
    </w:p>
    <w:p w:rsidR="00B337B4" w:rsidRPr="00B337B4" w:rsidRDefault="00B337B4" w:rsidP="00B337B4">
      <w:pPr>
        <w:shd w:val="clear" w:color="auto" w:fill="FFFFFF"/>
        <w:spacing w:after="0" w:line="240" w:lineRule="auto"/>
        <w:jc w:val="both"/>
        <w:textAlignment w:val="baseline"/>
        <w:rPr>
          <w:rFonts w:ascii="Arial" w:hAnsi="Arial" w:cs="Arial"/>
          <w:sz w:val="23"/>
          <w:szCs w:val="23"/>
        </w:rPr>
      </w:pPr>
      <w:r>
        <w:rPr>
          <w:rFonts w:ascii="Arial" w:eastAsia="Times New Roman" w:hAnsi="Arial" w:cs="Arial"/>
          <w:sz w:val="23"/>
          <w:szCs w:val="23"/>
          <w:lang w:eastAsia="pl-PL"/>
        </w:rPr>
        <w:t>- B</w:t>
      </w:r>
      <w:r w:rsidR="00F02FB9" w:rsidRPr="00F02FB9">
        <w:rPr>
          <w:rFonts w:ascii="Arial" w:eastAsia="Times New Roman" w:hAnsi="Arial" w:cs="Arial"/>
          <w:sz w:val="23"/>
          <w:szCs w:val="23"/>
          <w:lang w:eastAsia="pl-PL"/>
        </w:rPr>
        <w:t>rak odpowiedniej struktury nagłówkowej artykułów</w:t>
      </w:r>
      <w:r w:rsidR="00345DF6">
        <w:rPr>
          <w:rFonts w:ascii="Arial" w:eastAsia="Times New Roman" w:hAnsi="Arial" w:cs="Arial"/>
          <w:sz w:val="23"/>
          <w:szCs w:val="23"/>
          <w:lang w:eastAsia="pl-PL"/>
        </w:rPr>
        <w:t>.</w:t>
      </w:r>
      <w:r>
        <w:rPr>
          <w:rFonts w:ascii="Arial" w:eastAsia="Times New Roman" w:hAnsi="Arial" w:cs="Arial"/>
          <w:sz w:val="23"/>
          <w:szCs w:val="23"/>
          <w:lang w:eastAsia="pl-PL"/>
        </w:rPr>
        <w:t xml:space="preserve"> </w:t>
      </w:r>
    </w:p>
    <w:p w:rsidR="00512EF6" w:rsidRPr="00B337B4" w:rsidRDefault="00B337B4" w:rsidP="00B337B4">
      <w:pPr>
        <w:shd w:val="clear" w:color="auto" w:fill="FFFFFF"/>
        <w:spacing w:after="0" w:line="240" w:lineRule="auto"/>
        <w:jc w:val="both"/>
        <w:textAlignment w:val="baseline"/>
        <w:rPr>
          <w:rFonts w:ascii="Arial" w:hAnsi="Arial" w:cs="Arial"/>
          <w:sz w:val="23"/>
          <w:szCs w:val="23"/>
        </w:rPr>
      </w:pPr>
      <w:r>
        <w:rPr>
          <w:rFonts w:ascii="Arial" w:hAnsi="Arial" w:cs="Arial"/>
          <w:sz w:val="23"/>
          <w:szCs w:val="23"/>
        </w:rPr>
        <w:t>- Z</w:t>
      </w:r>
      <w:r w:rsidR="00512EF6" w:rsidRPr="00B337B4">
        <w:rPr>
          <w:rFonts w:ascii="Arial" w:hAnsi="Arial" w:cs="Arial"/>
          <w:sz w:val="23"/>
          <w:szCs w:val="23"/>
        </w:rPr>
        <w:t>amieszczone informacje w postaci załączników są w postaci skanów z uwagi na</w:t>
      </w:r>
      <w:r>
        <w:rPr>
          <w:rFonts w:ascii="Arial" w:hAnsi="Arial" w:cs="Arial"/>
          <w:sz w:val="23"/>
          <w:szCs w:val="23"/>
        </w:rPr>
        <w:br/>
        <w:t xml:space="preserve">  </w:t>
      </w:r>
      <w:r w:rsidR="00512EF6" w:rsidRPr="00B337B4">
        <w:rPr>
          <w:rFonts w:ascii="Arial" w:hAnsi="Arial" w:cs="Arial"/>
          <w:sz w:val="23"/>
          <w:szCs w:val="23"/>
        </w:rPr>
        <w:t>charakter informacji jaki jest niezbę</w:t>
      </w:r>
      <w:r w:rsidR="00345DF6">
        <w:rPr>
          <w:rFonts w:ascii="Arial" w:hAnsi="Arial" w:cs="Arial"/>
          <w:sz w:val="23"/>
          <w:szCs w:val="23"/>
        </w:rPr>
        <w:t>dny do opublikowania informacji.</w:t>
      </w:r>
      <w:bookmarkStart w:id="0" w:name="_GoBack"/>
      <w:bookmarkEnd w:id="0"/>
    </w:p>
    <w:p w:rsidR="0021233E" w:rsidRPr="0021233E" w:rsidRDefault="0021233E" w:rsidP="00F95D45">
      <w:pPr>
        <w:shd w:val="clear" w:color="auto" w:fill="FFFFFF"/>
        <w:spacing w:after="173" w:line="240" w:lineRule="auto"/>
        <w:rPr>
          <w:rFonts w:ascii="Arial" w:eastAsia="Times New Roman" w:hAnsi="Arial" w:cs="Arial"/>
          <w:sz w:val="23"/>
          <w:szCs w:val="23"/>
          <w:lang w:eastAsia="pl-PL"/>
        </w:rPr>
      </w:pPr>
    </w:p>
    <w:p w:rsidR="00F95D45" w:rsidRPr="0021233E" w:rsidRDefault="00F95D45" w:rsidP="00F95D45">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Oświadczenie sporządzono dnia 31 sierpnia 2020 r.</w:t>
      </w:r>
    </w:p>
    <w:p w:rsidR="00512EF6" w:rsidRPr="0021233E" w:rsidRDefault="00512EF6" w:rsidP="00F95D45">
      <w:pPr>
        <w:shd w:val="clear" w:color="auto" w:fill="FFFFFF"/>
        <w:spacing w:after="173" w:line="240" w:lineRule="auto"/>
        <w:rPr>
          <w:rFonts w:ascii="Arial" w:eastAsia="Times New Roman" w:hAnsi="Arial" w:cs="Arial"/>
          <w:sz w:val="23"/>
          <w:szCs w:val="23"/>
          <w:lang w:eastAsia="pl-PL"/>
        </w:rPr>
      </w:pPr>
      <w:r w:rsidRPr="0021233E">
        <w:rPr>
          <w:rFonts w:ascii="Arial" w:hAnsi="Arial" w:cs="Arial"/>
          <w:sz w:val="23"/>
          <w:szCs w:val="23"/>
        </w:rPr>
        <w:t>Deklarację sporządzono na podstawie samooceny przeprowadzonej przez podmiot publiczny.</w:t>
      </w:r>
    </w:p>
    <w:p w:rsidR="00512EF6" w:rsidRPr="0021233E" w:rsidRDefault="00512EF6" w:rsidP="00512EF6">
      <w:pPr>
        <w:pStyle w:val="NormalnyWeb"/>
        <w:shd w:val="clear" w:color="auto" w:fill="FFFFFF"/>
        <w:spacing w:before="0" w:beforeAutospacing="0" w:after="0" w:afterAutospacing="0"/>
        <w:jc w:val="both"/>
        <w:rPr>
          <w:rFonts w:ascii="Arial" w:hAnsi="Arial" w:cs="Arial"/>
          <w:sz w:val="23"/>
          <w:szCs w:val="23"/>
        </w:rPr>
      </w:pPr>
      <w:r w:rsidRPr="0021233E">
        <w:rPr>
          <w:rFonts w:ascii="Arial" w:hAnsi="Arial" w:cs="Arial"/>
          <w:sz w:val="23"/>
          <w:szCs w:val="23"/>
        </w:rPr>
        <w:t>Na stronie internetowej można używać standardowych skrótów klawiaturowych przeglądarki.</w:t>
      </w:r>
    </w:p>
    <w:p w:rsidR="00512EF6" w:rsidRPr="0021233E" w:rsidRDefault="00512EF6" w:rsidP="00512EF6">
      <w:pPr>
        <w:pStyle w:val="NormalnyWeb"/>
        <w:shd w:val="clear" w:color="auto" w:fill="FFFFFF"/>
        <w:spacing w:before="0" w:beforeAutospacing="0" w:after="0" w:afterAutospacing="0"/>
        <w:jc w:val="both"/>
        <w:rPr>
          <w:rFonts w:ascii="Arial" w:hAnsi="Arial" w:cs="Arial"/>
          <w:sz w:val="23"/>
          <w:szCs w:val="23"/>
        </w:rPr>
      </w:pPr>
    </w:p>
    <w:p w:rsidR="00EE17FB" w:rsidRPr="0021233E" w:rsidRDefault="00EE17FB"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b/>
          <w:bCs/>
          <w:sz w:val="23"/>
          <w:szCs w:val="23"/>
          <w:lang w:eastAsia="pl-PL"/>
        </w:rPr>
        <w:t>Informacje zwrotne i dane kontaktowe:</w:t>
      </w:r>
    </w:p>
    <w:p w:rsidR="00EE17FB" w:rsidRPr="0021233E" w:rsidRDefault="00EE17FB"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 xml:space="preserve">W przypadku problemów z dostępnością strony internetowej prosimy o kontakt z </w:t>
      </w:r>
      <w:r w:rsidR="004D148D" w:rsidRPr="0021233E">
        <w:rPr>
          <w:rFonts w:ascii="Arial" w:eastAsia="Times New Roman" w:hAnsi="Arial" w:cs="Arial"/>
          <w:sz w:val="23"/>
          <w:szCs w:val="23"/>
          <w:lang w:eastAsia="pl-PL"/>
        </w:rPr>
        <w:t>dyrektorem przedszkola</w:t>
      </w:r>
      <w:r w:rsidRPr="0021233E">
        <w:rPr>
          <w:rFonts w:ascii="Arial" w:eastAsia="Times New Roman" w:hAnsi="Arial" w:cs="Arial"/>
          <w:b/>
          <w:sz w:val="23"/>
          <w:szCs w:val="23"/>
          <w:lang w:eastAsia="pl-PL"/>
        </w:rPr>
        <w:t xml:space="preserve"> (mail:</w:t>
      </w:r>
      <w:r w:rsidR="004D148D" w:rsidRPr="0021233E">
        <w:rPr>
          <w:rFonts w:ascii="Arial" w:eastAsia="Times New Roman" w:hAnsi="Arial" w:cs="Arial"/>
          <w:b/>
          <w:sz w:val="23"/>
          <w:szCs w:val="23"/>
          <w:lang w:eastAsia="pl-PL"/>
        </w:rPr>
        <w:t xml:space="preserve"> </w:t>
      </w:r>
      <w:hyperlink r:id="rId5" w:history="1">
        <w:r w:rsidR="004D148D" w:rsidRPr="0021233E">
          <w:rPr>
            <w:rStyle w:val="Hipercze"/>
            <w:rFonts w:ascii="Arial" w:eastAsia="Times New Roman" w:hAnsi="Arial" w:cs="Arial"/>
            <w:b/>
            <w:color w:val="auto"/>
            <w:sz w:val="23"/>
            <w:szCs w:val="23"/>
            <w:lang w:eastAsia="pl-PL"/>
          </w:rPr>
          <w:t>mp2sulejowek@poczta.onet.pl</w:t>
        </w:r>
      </w:hyperlink>
      <w:r w:rsidR="004D148D" w:rsidRPr="0021233E">
        <w:rPr>
          <w:rFonts w:ascii="Arial" w:eastAsia="Times New Roman" w:hAnsi="Arial" w:cs="Arial"/>
          <w:b/>
          <w:sz w:val="23"/>
          <w:szCs w:val="23"/>
          <w:lang w:eastAsia="pl-PL"/>
        </w:rPr>
        <w:t xml:space="preserve"> </w:t>
      </w:r>
      <w:r w:rsidRPr="0021233E">
        <w:rPr>
          <w:rFonts w:ascii="Arial" w:eastAsia="Times New Roman" w:hAnsi="Arial" w:cs="Arial"/>
          <w:b/>
          <w:sz w:val="23"/>
          <w:szCs w:val="23"/>
          <w:lang w:eastAsia="pl-PL"/>
        </w:rPr>
        <w:t>,</w:t>
      </w:r>
      <w:r w:rsidRPr="0021233E">
        <w:rPr>
          <w:rFonts w:ascii="Arial" w:eastAsia="Times New Roman" w:hAnsi="Arial" w:cs="Arial"/>
          <w:sz w:val="23"/>
          <w:szCs w:val="23"/>
          <w:lang w:eastAsia="pl-PL"/>
        </w:rPr>
        <w:t xml:space="preserve"> tel. </w:t>
      </w:r>
      <w:r w:rsidR="004D148D" w:rsidRPr="0021233E">
        <w:rPr>
          <w:rFonts w:ascii="Arial" w:eastAsia="Times New Roman" w:hAnsi="Arial" w:cs="Arial"/>
          <w:sz w:val="23"/>
          <w:szCs w:val="23"/>
          <w:lang w:eastAsia="pl-PL"/>
        </w:rPr>
        <w:t>22 783 50 24</w:t>
      </w:r>
      <w:r w:rsidRPr="0021233E">
        <w:rPr>
          <w:rFonts w:ascii="Arial" w:eastAsia="Times New Roman" w:hAnsi="Arial" w:cs="Arial"/>
          <w:sz w:val="23"/>
          <w:szCs w:val="23"/>
          <w:lang w:eastAsia="pl-PL"/>
        </w:rPr>
        <w:t>). Tą samą drogą można składać wnioski o udostępnienie informacji niedostępnej oraz składać skargi na brak zapewnienia dostępności.</w:t>
      </w:r>
    </w:p>
    <w:p w:rsidR="00EE17FB" w:rsidRPr="0021233E" w:rsidRDefault="00EE17FB"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Informacja na temat procedury.</w:t>
      </w:r>
    </w:p>
    <w:p w:rsidR="00EE17FB" w:rsidRPr="0021233E" w:rsidRDefault="00EE17FB"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1233E">
        <w:rPr>
          <w:rFonts w:ascii="Arial" w:eastAsia="Times New Roman" w:hAnsi="Arial" w:cs="Arial"/>
          <w:sz w:val="23"/>
          <w:szCs w:val="23"/>
          <w:lang w:eastAsia="pl-PL"/>
        </w:rPr>
        <w:t>audiodeskrypcji</w:t>
      </w:r>
      <w:proofErr w:type="spellEnd"/>
      <w:r w:rsidRPr="0021233E">
        <w:rPr>
          <w:rFonts w:ascii="Arial" w:eastAsia="Times New Roman" w:hAnsi="Arial" w:cs="Arial"/>
          <w:sz w:val="23"/>
          <w:szCs w:val="23"/>
          <w:lang w:eastAsia="pl-PL"/>
        </w:rPr>
        <w:t xml:space="preserve"> itp. Żądanie powinno zawierać dane osoby zgłaszającej żądanie, wskazanie, o którą stronę internetową lub aplikację mobilną chodzi oraz sposób </w:t>
      </w:r>
      <w:r w:rsidRPr="0021233E">
        <w:rPr>
          <w:rFonts w:ascii="Arial" w:eastAsia="Times New Roman" w:hAnsi="Arial" w:cs="Arial"/>
          <w:sz w:val="23"/>
          <w:szCs w:val="23"/>
          <w:lang w:eastAsia="pl-PL"/>
        </w:rPr>
        <w:lastRenderedPageBreak/>
        <w:t>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EE17FB" w:rsidRPr="0021233E" w:rsidRDefault="00EE17FB" w:rsidP="00EE17FB">
      <w:pPr>
        <w:shd w:val="clear" w:color="auto" w:fill="FFFFFF"/>
        <w:spacing w:before="173" w:after="173" w:line="240" w:lineRule="auto"/>
        <w:outlineLvl w:val="2"/>
        <w:rPr>
          <w:rFonts w:ascii="Arial" w:eastAsia="Times New Roman" w:hAnsi="Arial" w:cs="Arial"/>
          <w:b/>
          <w:bCs/>
          <w:sz w:val="23"/>
          <w:szCs w:val="23"/>
          <w:lang w:eastAsia="pl-PL"/>
        </w:rPr>
      </w:pPr>
      <w:r w:rsidRPr="0021233E">
        <w:rPr>
          <w:rFonts w:ascii="Arial" w:eastAsia="Times New Roman" w:hAnsi="Arial" w:cs="Arial"/>
          <w:b/>
          <w:bCs/>
          <w:sz w:val="23"/>
          <w:szCs w:val="23"/>
          <w:lang w:eastAsia="pl-PL"/>
        </w:rPr>
        <w:t>Dane teleadresowe podmiotu publicznego:</w:t>
      </w:r>
    </w:p>
    <w:p w:rsidR="004D148D" w:rsidRPr="0021233E" w:rsidRDefault="004D148D" w:rsidP="0094034C">
      <w:pPr>
        <w:shd w:val="clear" w:color="auto" w:fill="FFFFFF"/>
        <w:spacing w:before="100" w:beforeAutospacing="1" w:after="100" w:afterAutospacing="1" w:line="240" w:lineRule="auto"/>
        <w:ind w:left="720"/>
        <w:rPr>
          <w:rFonts w:ascii="Arial" w:eastAsia="Times New Roman" w:hAnsi="Arial" w:cs="Arial"/>
          <w:sz w:val="23"/>
          <w:szCs w:val="23"/>
          <w:lang w:eastAsia="pl-PL"/>
        </w:rPr>
      </w:pPr>
      <w:r w:rsidRPr="0021233E">
        <w:rPr>
          <w:rFonts w:ascii="Arial" w:eastAsia="Times New Roman" w:hAnsi="Arial" w:cs="Arial"/>
          <w:sz w:val="23"/>
          <w:szCs w:val="23"/>
          <w:lang w:eastAsia="pl-PL"/>
        </w:rPr>
        <w:t>Miejskie Przedszkole nr 2 w Sulejówku</w:t>
      </w:r>
      <w:r w:rsidR="00EE17FB" w:rsidRPr="0021233E">
        <w:rPr>
          <w:rFonts w:ascii="Arial" w:eastAsia="Times New Roman" w:hAnsi="Arial" w:cs="Arial"/>
          <w:sz w:val="23"/>
          <w:szCs w:val="23"/>
          <w:lang w:eastAsia="pl-PL"/>
        </w:rPr>
        <w:t>,</w:t>
      </w:r>
      <w:r w:rsidRPr="0021233E">
        <w:rPr>
          <w:rFonts w:ascii="Arial" w:eastAsia="Times New Roman" w:hAnsi="Arial" w:cs="Arial"/>
          <w:sz w:val="23"/>
          <w:szCs w:val="23"/>
          <w:lang w:eastAsia="pl-PL"/>
        </w:rPr>
        <w:br/>
        <w:t>05-071 Sulejówek</w:t>
      </w:r>
      <w:r w:rsidRPr="0021233E">
        <w:rPr>
          <w:rFonts w:ascii="Arial" w:eastAsia="Times New Roman" w:hAnsi="Arial" w:cs="Arial"/>
          <w:sz w:val="23"/>
          <w:szCs w:val="23"/>
          <w:lang w:eastAsia="pl-PL"/>
        </w:rPr>
        <w:br/>
        <w:t>ul. Szosowa 7</w:t>
      </w:r>
      <w:r w:rsidRPr="0021233E">
        <w:rPr>
          <w:rFonts w:ascii="Arial" w:eastAsia="Times New Roman" w:hAnsi="Arial" w:cs="Arial"/>
          <w:sz w:val="23"/>
          <w:szCs w:val="23"/>
          <w:lang w:eastAsia="pl-PL"/>
        </w:rPr>
        <w:br/>
        <w:t>tel. 22 782 50 24</w:t>
      </w:r>
      <w:r w:rsidRPr="0021233E">
        <w:rPr>
          <w:rFonts w:ascii="Arial" w:eastAsia="Times New Roman" w:hAnsi="Arial" w:cs="Arial"/>
          <w:sz w:val="23"/>
          <w:szCs w:val="23"/>
          <w:lang w:eastAsia="pl-PL"/>
        </w:rPr>
        <w:br/>
        <w:t xml:space="preserve">E-mail: </w:t>
      </w:r>
      <w:hyperlink r:id="rId6" w:history="1">
        <w:r w:rsidRPr="0021233E">
          <w:rPr>
            <w:rStyle w:val="Hipercze"/>
            <w:rFonts w:ascii="Arial" w:eastAsia="Times New Roman" w:hAnsi="Arial" w:cs="Arial"/>
            <w:color w:val="auto"/>
            <w:sz w:val="23"/>
            <w:szCs w:val="23"/>
            <w:lang w:eastAsia="pl-PL"/>
          </w:rPr>
          <w:t>mp2sulejowek@poczta.onet.pl</w:t>
        </w:r>
      </w:hyperlink>
      <w:r w:rsidRPr="0021233E">
        <w:rPr>
          <w:rFonts w:ascii="Arial" w:eastAsia="Times New Roman" w:hAnsi="Arial" w:cs="Arial"/>
          <w:sz w:val="23"/>
          <w:szCs w:val="23"/>
          <w:lang w:eastAsia="pl-PL"/>
        </w:rPr>
        <w:br/>
        <w:t>Strona internetowa: mp2sulejowek.pl,</w:t>
      </w:r>
      <w:r w:rsidRPr="0021233E">
        <w:rPr>
          <w:sz w:val="23"/>
          <w:szCs w:val="23"/>
        </w:rPr>
        <w:t xml:space="preserve"> </w:t>
      </w:r>
      <w:r w:rsidR="0045226F" w:rsidRPr="0021233E">
        <w:rPr>
          <w:rFonts w:ascii="Arial" w:eastAsia="Times New Roman" w:hAnsi="Arial" w:cs="Arial"/>
          <w:sz w:val="23"/>
          <w:szCs w:val="23"/>
          <w:lang w:eastAsia="pl-PL"/>
        </w:rPr>
        <w:t>mp2_sulejowek.bip.gov.pl</w:t>
      </w:r>
    </w:p>
    <w:p w:rsidR="00EE17FB" w:rsidRPr="0021233E" w:rsidRDefault="00EE17FB" w:rsidP="00EE17FB">
      <w:pPr>
        <w:shd w:val="clear" w:color="auto" w:fill="FFFFFF"/>
        <w:spacing w:before="173" w:after="173" w:line="240" w:lineRule="auto"/>
        <w:outlineLvl w:val="2"/>
        <w:rPr>
          <w:rFonts w:ascii="Arial" w:eastAsia="Times New Roman" w:hAnsi="Arial" w:cs="Arial"/>
          <w:b/>
          <w:bCs/>
          <w:sz w:val="23"/>
          <w:szCs w:val="23"/>
          <w:lang w:eastAsia="pl-PL"/>
        </w:rPr>
      </w:pPr>
      <w:r w:rsidRPr="0021233E">
        <w:rPr>
          <w:rFonts w:ascii="Arial" w:eastAsia="Times New Roman" w:hAnsi="Arial" w:cs="Arial"/>
          <w:b/>
          <w:bCs/>
          <w:sz w:val="23"/>
          <w:szCs w:val="23"/>
          <w:lang w:eastAsia="pl-PL"/>
        </w:rPr>
        <w:t>Dostępność architektoniczna</w:t>
      </w:r>
    </w:p>
    <w:p w:rsidR="0045226F" w:rsidRPr="0021233E" w:rsidRDefault="0090075C" w:rsidP="0045226F">
      <w:pPr>
        <w:shd w:val="clear" w:color="auto" w:fill="FFFFFF"/>
        <w:spacing w:before="173" w:after="173" w:line="240" w:lineRule="auto"/>
        <w:outlineLvl w:val="2"/>
        <w:rPr>
          <w:rFonts w:ascii="Arial" w:eastAsia="Times New Roman" w:hAnsi="Arial" w:cs="Arial"/>
          <w:bCs/>
          <w:sz w:val="23"/>
          <w:szCs w:val="23"/>
          <w:lang w:eastAsia="pl-PL"/>
        </w:rPr>
      </w:pPr>
      <w:r w:rsidRPr="0021233E">
        <w:rPr>
          <w:rFonts w:ascii="Arial" w:eastAsia="Times New Roman" w:hAnsi="Arial" w:cs="Arial"/>
          <w:bCs/>
          <w:sz w:val="23"/>
          <w:szCs w:val="23"/>
          <w:lang w:eastAsia="pl-PL"/>
        </w:rPr>
        <w:t>B</w:t>
      </w:r>
      <w:r w:rsidR="0045226F" w:rsidRPr="0021233E">
        <w:rPr>
          <w:rFonts w:ascii="Arial" w:eastAsia="Times New Roman" w:hAnsi="Arial" w:cs="Arial"/>
          <w:bCs/>
          <w:sz w:val="23"/>
          <w:szCs w:val="23"/>
          <w:lang w:eastAsia="pl-PL"/>
        </w:rPr>
        <w:t>udynek przedszkola dostosowany jest dla osób na wózkach inwalidzkich</w:t>
      </w:r>
      <w:r w:rsidRPr="0021233E">
        <w:rPr>
          <w:rFonts w:ascii="Arial" w:eastAsia="Times New Roman" w:hAnsi="Arial" w:cs="Arial"/>
          <w:bCs/>
          <w:sz w:val="23"/>
          <w:szCs w:val="23"/>
          <w:lang w:eastAsia="pl-PL"/>
        </w:rPr>
        <w:t>, brak barier architektonicznych, n</w:t>
      </w:r>
      <w:r w:rsidR="0045226F" w:rsidRPr="0021233E">
        <w:rPr>
          <w:rFonts w:ascii="Arial" w:eastAsia="Times New Roman" w:hAnsi="Arial" w:cs="Arial"/>
          <w:bCs/>
          <w:sz w:val="23"/>
          <w:szCs w:val="23"/>
          <w:lang w:eastAsia="pl-PL"/>
        </w:rPr>
        <w:t>a piętro można dostać się windą</w:t>
      </w:r>
      <w:r w:rsidRPr="0021233E">
        <w:rPr>
          <w:rFonts w:ascii="Arial" w:eastAsia="Times New Roman" w:hAnsi="Arial" w:cs="Arial"/>
          <w:bCs/>
          <w:sz w:val="23"/>
          <w:szCs w:val="23"/>
          <w:lang w:eastAsia="pl-PL"/>
        </w:rPr>
        <w:t>.</w:t>
      </w:r>
    </w:p>
    <w:p w:rsidR="0021233E" w:rsidRPr="0021233E" w:rsidRDefault="0045226F" w:rsidP="0045226F">
      <w:pPr>
        <w:shd w:val="clear" w:color="auto" w:fill="FFFFFF"/>
        <w:spacing w:before="173" w:after="173" w:line="240" w:lineRule="auto"/>
        <w:outlineLvl w:val="2"/>
        <w:rPr>
          <w:rFonts w:ascii="Arial" w:eastAsia="Times New Roman" w:hAnsi="Arial" w:cs="Arial"/>
          <w:bCs/>
          <w:sz w:val="23"/>
          <w:szCs w:val="23"/>
          <w:lang w:eastAsia="pl-PL"/>
        </w:rPr>
      </w:pPr>
      <w:r w:rsidRPr="0021233E">
        <w:rPr>
          <w:rFonts w:ascii="Arial" w:eastAsia="Times New Roman" w:hAnsi="Arial" w:cs="Arial"/>
          <w:bCs/>
          <w:sz w:val="23"/>
          <w:szCs w:val="23"/>
          <w:lang w:eastAsia="pl-PL"/>
        </w:rPr>
        <w:t>Toalet</w:t>
      </w:r>
      <w:r w:rsidR="0090075C" w:rsidRPr="0021233E">
        <w:rPr>
          <w:rFonts w:ascii="Arial" w:eastAsia="Times New Roman" w:hAnsi="Arial" w:cs="Arial"/>
          <w:bCs/>
          <w:sz w:val="23"/>
          <w:szCs w:val="23"/>
          <w:lang w:eastAsia="pl-PL"/>
        </w:rPr>
        <w:t>y</w:t>
      </w:r>
      <w:r w:rsidRPr="0021233E">
        <w:rPr>
          <w:rFonts w:ascii="Arial" w:eastAsia="Times New Roman" w:hAnsi="Arial" w:cs="Arial"/>
          <w:bCs/>
          <w:sz w:val="23"/>
          <w:szCs w:val="23"/>
          <w:lang w:eastAsia="pl-PL"/>
        </w:rPr>
        <w:t xml:space="preserve"> dla</w:t>
      </w:r>
      <w:r w:rsidR="0090075C" w:rsidRPr="0021233E">
        <w:rPr>
          <w:rFonts w:ascii="Arial" w:eastAsia="Times New Roman" w:hAnsi="Arial" w:cs="Arial"/>
          <w:bCs/>
          <w:sz w:val="23"/>
          <w:szCs w:val="23"/>
          <w:lang w:eastAsia="pl-PL"/>
        </w:rPr>
        <w:t xml:space="preserve"> osób niepełnosprawnych znajdują</w:t>
      </w:r>
      <w:r w:rsidRPr="0021233E">
        <w:rPr>
          <w:rFonts w:ascii="Arial" w:eastAsia="Times New Roman" w:hAnsi="Arial" w:cs="Arial"/>
          <w:bCs/>
          <w:sz w:val="23"/>
          <w:szCs w:val="23"/>
          <w:lang w:eastAsia="pl-PL"/>
        </w:rPr>
        <w:t xml:space="preserve"> się na parterze</w:t>
      </w:r>
      <w:r w:rsidR="0090075C" w:rsidRPr="0021233E">
        <w:rPr>
          <w:rFonts w:ascii="Arial" w:eastAsia="Times New Roman" w:hAnsi="Arial" w:cs="Arial"/>
          <w:bCs/>
          <w:sz w:val="23"/>
          <w:szCs w:val="23"/>
          <w:lang w:eastAsia="pl-PL"/>
        </w:rPr>
        <w:t>.</w:t>
      </w:r>
    </w:p>
    <w:p w:rsidR="0045226F" w:rsidRPr="0021233E" w:rsidRDefault="0090075C" w:rsidP="0045226F">
      <w:pPr>
        <w:shd w:val="clear" w:color="auto" w:fill="FFFFFF"/>
        <w:spacing w:before="173" w:after="173" w:line="240" w:lineRule="auto"/>
        <w:outlineLvl w:val="2"/>
        <w:rPr>
          <w:rFonts w:ascii="Arial" w:eastAsia="Times New Roman" w:hAnsi="Arial" w:cs="Arial"/>
          <w:bCs/>
          <w:sz w:val="23"/>
          <w:szCs w:val="23"/>
          <w:lang w:eastAsia="pl-PL"/>
        </w:rPr>
      </w:pPr>
      <w:r w:rsidRPr="0021233E">
        <w:rPr>
          <w:rFonts w:ascii="Arial" w:eastAsia="Times New Roman" w:hAnsi="Arial" w:cs="Arial"/>
          <w:bCs/>
          <w:sz w:val="23"/>
          <w:szCs w:val="23"/>
          <w:lang w:eastAsia="pl-PL"/>
        </w:rPr>
        <w:t>Przed budynkiem wyznaczono 3</w:t>
      </w:r>
      <w:r w:rsidR="0045226F" w:rsidRPr="0021233E">
        <w:rPr>
          <w:rFonts w:ascii="Arial" w:eastAsia="Times New Roman" w:hAnsi="Arial" w:cs="Arial"/>
          <w:bCs/>
          <w:sz w:val="23"/>
          <w:szCs w:val="23"/>
          <w:lang w:eastAsia="pl-PL"/>
        </w:rPr>
        <w:t xml:space="preserve"> miejsca parkingowe dla osób niepełnosprawnych.</w:t>
      </w:r>
    </w:p>
    <w:p w:rsidR="0090075C" w:rsidRPr="0021233E" w:rsidRDefault="0090075C" w:rsidP="0045226F">
      <w:pPr>
        <w:shd w:val="clear" w:color="auto" w:fill="FFFFFF"/>
        <w:spacing w:before="173" w:after="173" w:line="240" w:lineRule="auto"/>
        <w:outlineLvl w:val="2"/>
        <w:rPr>
          <w:rFonts w:ascii="Arial" w:eastAsia="Times New Roman" w:hAnsi="Arial" w:cs="Arial"/>
          <w:bCs/>
          <w:sz w:val="23"/>
          <w:szCs w:val="23"/>
          <w:lang w:eastAsia="pl-PL"/>
        </w:rPr>
      </w:pPr>
      <w:r w:rsidRPr="0021233E">
        <w:rPr>
          <w:rFonts w:ascii="Arial" w:eastAsia="Times New Roman" w:hAnsi="Arial" w:cs="Arial"/>
          <w:bCs/>
          <w:sz w:val="23"/>
          <w:szCs w:val="23"/>
          <w:lang w:eastAsia="pl-PL"/>
        </w:rPr>
        <w:t xml:space="preserve">Informację na temat rozkładu pomieszczeń zamieszczono w sposób wizualny </w:t>
      </w:r>
      <w:r w:rsidR="0021233E" w:rsidRPr="0021233E">
        <w:rPr>
          <w:rFonts w:ascii="Arial" w:eastAsia="Times New Roman" w:hAnsi="Arial" w:cs="Arial"/>
          <w:bCs/>
          <w:sz w:val="23"/>
          <w:szCs w:val="23"/>
          <w:lang w:eastAsia="pl-PL"/>
        </w:rPr>
        <w:t>możliwe jest również otrzymanie informacji w sposób głosowy od</w:t>
      </w:r>
      <w:r w:rsidRPr="0021233E">
        <w:rPr>
          <w:rFonts w:ascii="Arial" w:eastAsia="Times New Roman" w:hAnsi="Arial" w:cs="Arial"/>
          <w:bCs/>
          <w:sz w:val="23"/>
          <w:szCs w:val="23"/>
          <w:lang w:eastAsia="pl-PL"/>
        </w:rPr>
        <w:t xml:space="preserve"> dyżurującego w holu pracownika.</w:t>
      </w:r>
    </w:p>
    <w:p w:rsidR="0045226F" w:rsidRPr="0021233E" w:rsidRDefault="0045226F" w:rsidP="0045226F">
      <w:pPr>
        <w:shd w:val="clear" w:color="auto" w:fill="FFFFFF"/>
        <w:spacing w:before="173" w:after="173" w:line="240" w:lineRule="auto"/>
        <w:outlineLvl w:val="2"/>
        <w:rPr>
          <w:rFonts w:ascii="Arial" w:eastAsia="Times New Roman" w:hAnsi="Arial" w:cs="Arial"/>
          <w:bCs/>
          <w:sz w:val="23"/>
          <w:szCs w:val="23"/>
          <w:lang w:eastAsia="pl-PL"/>
        </w:rPr>
      </w:pPr>
      <w:r w:rsidRPr="0021233E">
        <w:rPr>
          <w:rFonts w:ascii="Arial" w:eastAsia="Times New Roman" w:hAnsi="Arial" w:cs="Arial"/>
          <w:bCs/>
          <w:sz w:val="23"/>
          <w:szCs w:val="23"/>
          <w:lang w:eastAsia="pl-PL"/>
        </w:rPr>
        <w:t>Do budynku i wszystkich jego pomieszczeń można wejść z psem asystującym i psem przewodnikiem.</w:t>
      </w:r>
    </w:p>
    <w:p w:rsidR="0090075C" w:rsidRPr="0021233E" w:rsidRDefault="0090075C" w:rsidP="0045226F">
      <w:pPr>
        <w:shd w:val="clear" w:color="auto" w:fill="FFFFFF"/>
        <w:spacing w:before="173" w:after="173" w:line="240" w:lineRule="auto"/>
        <w:outlineLvl w:val="2"/>
        <w:rPr>
          <w:rFonts w:ascii="Arial" w:eastAsia="Times New Roman" w:hAnsi="Arial" w:cs="Arial"/>
          <w:bCs/>
          <w:sz w:val="23"/>
          <w:szCs w:val="23"/>
          <w:lang w:eastAsia="pl-PL"/>
        </w:rPr>
      </w:pPr>
      <w:r w:rsidRPr="0021233E">
        <w:rPr>
          <w:rFonts w:ascii="Arial" w:eastAsia="Times New Roman" w:hAnsi="Arial" w:cs="Arial"/>
          <w:bCs/>
          <w:sz w:val="23"/>
          <w:szCs w:val="23"/>
          <w:lang w:eastAsia="pl-PL"/>
        </w:rPr>
        <w:t>W budynku umieszczono znaki wizualno- świetlne z informacjami dotyczącymi kierunków i dróg ewakuacji.</w:t>
      </w:r>
    </w:p>
    <w:p w:rsidR="00EE17FB" w:rsidRPr="0021233E" w:rsidRDefault="00EE17FB" w:rsidP="00EE17FB">
      <w:pPr>
        <w:shd w:val="clear" w:color="auto" w:fill="FFFFFF"/>
        <w:spacing w:before="173" w:after="173" w:line="240" w:lineRule="auto"/>
        <w:outlineLvl w:val="2"/>
        <w:rPr>
          <w:rFonts w:ascii="Arial" w:eastAsia="Times New Roman" w:hAnsi="Arial" w:cs="Arial"/>
          <w:b/>
          <w:bCs/>
          <w:sz w:val="23"/>
          <w:szCs w:val="23"/>
          <w:lang w:eastAsia="pl-PL"/>
        </w:rPr>
      </w:pPr>
      <w:r w:rsidRPr="0021233E">
        <w:rPr>
          <w:rFonts w:ascii="Arial" w:eastAsia="Times New Roman" w:hAnsi="Arial" w:cs="Arial"/>
          <w:b/>
          <w:bCs/>
          <w:sz w:val="23"/>
          <w:szCs w:val="23"/>
          <w:lang w:eastAsia="pl-PL"/>
        </w:rPr>
        <w:t>Informacja o dostępności tłumacza języka migowego:</w:t>
      </w:r>
    </w:p>
    <w:p w:rsidR="00EE17FB" w:rsidRPr="0021233E" w:rsidRDefault="0090075C" w:rsidP="00EE17FB">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 xml:space="preserve">Przedszkole nie zapewnia korzystania z usług </w:t>
      </w:r>
      <w:r w:rsidR="00EE17FB" w:rsidRPr="0021233E">
        <w:rPr>
          <w:rFonts w:ascii="Arial" w:eastAsia="Times New Roman" w:hAnsi="Arial" w:cs="Arial"/>
          <w:sz w:val="23"/>
          <w:szCs w:val="23"/>
          <w:lang w:eastAsia="pl-PL"/>
        </w:rPr>
        <w:t>tłumacza języka migowego.</w:t>
      </w:r>
    </w:p>
    <w:p w:rsidR="0090075C" w:rsidRPr="0021233E" w:rsidRDefault="0090075C" w:rsidP="0090075C">
      <w:pPr>
        <w:shd w:val="clear" w:color="auto" w:fill="FFFFFF"/>
        <w:spacing w:after="173" w:line="240" w:lineRule="auto"/>
        <w:rPr>
          <w:rFonts w:ascii="Arial" w:eastAsia="Times New Roman" w:hAnsi="Arial" w:cs="Arial"/>
          <w:b/>
          <w:sz w:val="23"/>
          <w:szCs w:val="23"/>
          <w:lang w:eastAsia="pl-PL"/>
        </w:rPr>
      </w:pPr>
      <w:r w:rsidRPr="0021233E">
        <w:rPr>
          <w:rFonts w:ascii="Arial" w:eastAsia="Times New Roman" w:hAnsi="Arial" w:cs="Arial"/>
          <w:b/>
          <w:sz w:val="23"/>
          <w:szCs w:val="23"/>
          <w:lang w:eastAsia="pl-PL"/>
        </w:rPr>
        <w:t>Aplikacje mobilne</w:t>
      </w:r>
    </w:p>
    <w:p w:rsidR="0090075C" w:rsidRPr="0021233E" w:rsidRDefault="0090075C" w:rsidP="0090075C">
      <w:pPr>
        <w:shd w:val="clear" w:color="auto" w:fill="FFFFFF"/>
        <w:spacing w:after="173" w:line="240" w:lineRule="auto"/>
        <w:rPr>
          <w:rFonts w:ascii="Arial" w:eastAsia="Times New Roman" w:hAnsi="Arial" w:cs="Arial"/>
          <w:sz w:val="23"/>
          <w:szCs w:val="23"/>
          <w:lang w:eastAsia="pl-PL"/>
        </w:rPr>
      </w:pPr>
      <w:r w:rsidRPr="0021233E">
        <w:rPr>
          <w:rFonts w:ascii="Arial" w:eastAsia="Times New Roman" w:hAnsi="Arial" w:cs="Arial"/>
          <w:sz w:val="23"/>
          <w:szCs w:val="23"/>
          <w:lang w:eastAsia="pl-PL"/>
        </w:rPr>
        <w:t>Jednostka nie posiada aplikacji mobilnej.</w:t>
      </w:r>
    </w:p>
    <w:p w:rsidR="00F73E8B" w:rsidRPr="0021233E" w:rsidRDefault="00F73E8B">
      <w:pPr>
        <w:rPr>
          <w:sz w:val="23"/>
          <w:szCs w:val="23"/>
        </w:rPr>
      </w:pPr>
    </w:p>
    <w:sectPr w:rsidR="00F73E8B" w:rsidRPr="0021233E" w:rsidSect="00D56BE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853"/>
    <w:multiLevelType w:val="multilevel"/>
    <w:tmpl w:val="743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A83CEE"/>
    <w:multiLevelType w:val="multilevel"/>
    <w:tmpl w:val="758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C93907"/>
    <w:multiLevelType w:val="multilevel"/>
    <w:tmpl w:val="1B7CDA94"/>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FB"/>
    <w:rsid w:val="001B4614"/>
    <w:rsid w:val="001D604D"/>
    <w:rsid w:val="001E7230"/>
    <w:rsid w:val="0021233E"/>
    <w:rsid w:val="00302D03"/>
    <w:rsid w:val="00345DF6"/>
    <w:rsid w:val="003A46CC"/>
    <w:rsid w:val="0045226F"/>
    <w:rsid w:val="004D148D"/>
    <w:rsid w:val="00512EF6"/>
    <w:rsid w:val="00764680"/>
    <w:rsid w:val="0090075C"/>
    <w:rsid w:val="0094034C"/>
    <w:rsid w:val="00B337B4"/>
    <w:rsid w:val="00B91446"/>
    <w:rsid w:val="00CD25F2"/>
    <w:rsid w:val="00D56BEA"/>
    <w:rsid w:val="00D815F6"/>
    <w:rsid w:val="00E56957"/>
    <w:rsid w:val="00EE17FB"/>
    <w:rsid w:val="00F02FB9"/>
    <w:rsid w:val="00F73E8B"/>
    <w:rsid w:val="00F95D45"/>
    <w:rsid w:val="00FD2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4EA8"/>
  <w15:docId w15:val="{4C85836A-A421-4DA5-9206-758AFEC6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D45"/>
  </w:style>
  <w:style w:type="paragraph" w:styleId="Nagwek1">
    <w:name w:val="heading 1"/>
    <w:basedOn w:val="Normalny"/>
    <w:link w:val="Nagwek1Znak"/>
    <w:uiPriority w:val="9"/>
    <w:qFormat/>
    <w:rsid w:val="00EE1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EE17F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17F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EE17F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E17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17FB"/>
    <w:rPr>
      <w:b/>
      <w:bCs/>
    </w:rPr>
  </w:style>
  <w:style w:type="character" w:styleId="Hipercze">
    <w:name w:val="Hyperlink"/>
    <w:basedOn w:val="Domylnaczcionkaakapitu"/>
    <w:uiPriority w:val="99"/>
    <w:unhideWhenUsed/>
    <w:rsid w:val="00EE1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1108">
      <w:bodyDiv w:val="1"/>
      <w:marLeft w:val="0"/>
      <w:marRight w:val="0"/>
      <w:marTop w:val="0"/>
      <w:marBottom w:val="0"/>
      <w:divBdr>
        <w:top w:val="none" w:sz="0" w:space="0" w:color="auto"/>
        <w:left w:val="none" w:sz="0" w:space="0" w:color="auto"/>
        <w:bottom w:val="none" w:sz="0" w:space="0" w:color="auto"/>
        <w:right w:val="none" w:sz="0" w:space="0" w:color="auto"/>
      </w:divBdr>
    </w:div>
    <w:div w:id="145703734">
      <w:bodyDiv w:val="1"/>
      <w:marLeft w:val="0"/>
      <w:marRight w:val="0"/>
      <w:marTop w:val="0"/>
      <w:marBottom w:val="0"/>
      <w:divBdr>
        <w:top w:val="none" w:sz="0" w:space="0" w:color="auto"/>
        <w:left w:val="none" w:sz="0" w:space="0" w:color="auto"/>
        <w:bottom w:val="none" w:sz="0" w:space="0" w:color="auto"/>
        <w:right w:val="none" w:sz="0" w:space="0" w:color="auto"/>
      </w:divBdr>
    </w:div>
    <w:div w:id="933978232">
      <w:bodyDiv w:val="1"/>
      <w:marLeft w:val="0"/>
      <w:marRight w:val="0"/>
      <w:marTop w:val="0"/>
      <w:marBottom w:val="0"/>
      <w:divBdr>
        <w:top w:val="none" w:sz="0" w:space="0" w:color="auto"/>
        <w:left w:val="none" w:sz="0" w:space="0" w:color="auto"/>
        <w:bottom w:val="none" w:sz="0" w:space="0" w:color="auto"/>
        <w:right w:val="none" w:sz="0" w:space="0" w:color="auto"/>
      </w:divBdr>
    </w:div>
    <w:div w:id="981469032">
      <w:bodyDiv w:val="1"/>
      <w:marLeft w:val="0"/>
      <w:marRight w:val="0"/>
      <w:marTop w:val="0"/>
      <w:marBottom w:val="0"/>
      <w:divBdr>
        <w:top w:val="none" w:sz="0" w:space="0" w:color="auto"/>
        <w:left w:val="none" w:sz="0" w:space="0" w:color="auto"/>
        <w:bottom w:val="none" w:sz="0" w:space="0" w:color="auto"/>
        <w:right w:val="none" w:sz="0" w:space="0" w:color="auto"/>
      </w:divBdr>
    </w:div>
    <w:div w:id="14884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2sulejowek@poczta.onet.pl" TargetMode="External"/><Relationship Id="rId5" Type="http://schemas.openxmlformats.org/officeDocument/2006/relationships/hyperlink" Target="mailto:mp2sulejowek@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Dell</cp:lastModifiedBy>
  <cp:revision>9</cp:revision>
  <dcterms:created xsi:type="dcterms:W3CDTF">2021-03-17T13:30:00Z</dcterms:created>
  <dcterms:modified xsi:type="dcterms:W3CDTF">2021-03-18T14:01:00Z</dcterms:modified>
</cp:coreProperties>
</file>